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664" w:rsidRPr="00901664" w:rsidRDefault="00901664" w:rsidP="00901664">
      <w:pPr>
        <w:pStyle w:val="Titel"/>
        <w:rPr>
          <w:lang w:val="en-US"/>
        </w:rPr>
      </w:pPr>
      <w:r w:rsidRPr="00901664">
        <w:rPr>
          <w:lang w:val="en-US"/>
        </w:rPr>
        <w:t>WITTE clamps soft plastic injection-molded parts accurately and gently for measuring process</w:t>
      </w:r>
    </w:p>
    <w:p w:rsidR="00901664" w:rsidRDefault="00901664" w:rsidP="00901664">
      <w:pPr>
        <w:rPr>
          <w:rFonts w:ascii="Arial" w:hAnsi="Arial" w:cs="Arial"/>
          <w:lang w:val="en-US"/>
        </w:rPr>
      </w:pPr>
    </w:p>
    <w:p w:rsidR="00901664" w:rsidRPr="00901664" w:rsidRDefault="00901664" w:rsidP="00901664">
      <w:pPr>
        <w:rPr>
          <w:rFonts w:ascii="Arial" w:hAnsi="Arial" w:cs="Arial"/>
          <w:lang w:val="en-US"/>
        </w:rPr>
      </w:pPr>
      <w:r w:rsidRPr="00901664">
        <w:rPr>
          <w:rFonts w:ascii="Arial" w:hAnsi="Arial" w:cs="Arial"/>
          <w:lang w:val="en-US"/>
        </w:rPr>
        <w:t>Soft and delicate plastic lids for detergent bottles must be measured during their manufacturing process.</w:t>
      </w:r>
    </w:p>
    <w:p w:rsidR="00901664" w:rsidRPr="00901664" w:rsidRDefault="00901664" w:rsidP="00901664">
      <w:pPr>
        <w:rPr>
          <w:rFonts w:ascii="Arial" w:hAnsi="Arial" w:cs="Arial"/>
          <w:lang w:val="en-US"/>
        </w:rPr>
      </w:pPr>
      <w:r w:rsidRPr="00901664">
        <w:rPr>
          <w:rFonts w:ascii="Arial" w:hAnsi="Arial" w:cs="Arial"/>
          <w:lang w:val="en-US"/>
        </w:rPr>
        <w:t xml:space="preserve">Experience shows that repeatable clamping of these flexible plastic parts is not easy. All kinds of clamping force can act on the components causing them to bend and thus jeopardize the actual measuring process. Any kind of selective clamping pressure, which would ultimately lead to deformation of </w:t>
      </w:r>
      <w:proofErr w:type="gramStart"/>
      <w:r w:rsidRPr="00901664">
        <w:rPr>
          <w:rFonts w:ascii="Arial" w:hAnsi="Arial" w:cs="Arial"/>
          <w:lang w:val="en-US"/>
        </w:rPr>
        <w:t>these sensitive thin-walled injection</w:t>
      </w:r>
      <w:proofErr w:type="gramEnd"/>
      <w:r w:rsidRPr="00901664">
        <w:rPr>
          <w:rFonts w:ascii="Arial" w:hAnsi="Arial" w:cs="Arial"/>
          <w:lang w:val="en-US"/>
        </w:rPr>
        <w:t xml:space="preserve"> molded parts, must be avoided.</w:t>
      </w:r>
    </w:p>
    <w:p w:rsidR="00901664" w:rsidRPr="00901664" w:rsidRDefault="00901664" w:rsidP="00901664">
      <w:pPr>
        <w:rPr>
          <w:rFonts w:ascii="Arial" w:hAnsi="Arial" w:cs="Arial"/>
          <w:lang w:val="en-US"/>
        </w:rPr>
      </w:pPr>
      <w:r w:rsidRPr="00901664">
        <w:rPr>
          <w:rFonts w:ascii="Arial" w:hAnsi="Arial" w:cs="Arial"/>
          <w:lang w:val="en-US"/>
        </w:rPr>
        <w:t xml:space="preserve">Therefore a clamping concept is required by which the least possible pressure on </w:t>
      </w:r>
      <w:proofErr w:type="spellStart"/>
      <w:r w:rsidRPr="00901664">
        <w:rPr>
          <w:rFonts w:ascii="Arial" w:hAnsi="Arial" w:cs="Arial"/>
          <w:lang w:val="en-US"/>
        </w:rPr>
        <w:t>workpieces</w:t>
      </w:r>
      <w:proofErr w:type="spellEnd"/>
      <w:r w:rsidRPr="00901664">
        <w:rPr>
          <w:rFonts w:ascii="Arial" w:hAnsi="Arial" w:cs="Arial"/>
          <w:lang w:val="en-US"/>
        </w:rPr>
        <w:t xml:space="preserve"> is exerted. All mechanical clamping methods are subject to the risk of deformation, therefore </w:t>
      </w:r>
      <w:proofErr w:type="gramStart"/>
      <w:r w:rsidRPr="00901664">
        <w:rPr>
          <w:rFonts w:ascii="Arial" w:hAnsi="Arial" w:cs="Arial"/>
          <w:lang w:val="en-US"/>
        </w:rPr>
        <w:t>using  vacuum</w:t>
      </w:r>
      <w:proofErr w:type="gramEnd"/>
      <w:r w:rsidRPr="00901664">
        <w:rPr>
          <w:rFonts w:ascii="Arial" w:hAnsi="Arial" w:cs="Arial"/>
          <w:lang w:val="en-US"/>
        </w:rPr>
        <w:t xml:space="preserve"> was the optimal choice.</w:t>
      </w:r>
    </w:p>
    <w:p w:rsidR="00901664" w:rsidRPr="00901664" w:rsidRDefault="00901664" w:rsidP="00901664">
      <w:pPr>
        <w:rPr>
          <w:rFonts w:ascii="Arial" w:hAnsi="Arial" w:cs="Arial"/>
          <w:lang w:val="en-US"/>
        </w:rPr>
      </w:pPr>
      <w:proofErr w:type="gramStart"/>
      <w:r w:rsidRPr="00901664">
        <w:rPr>
          <w:rFonts w:ascii="Arial" w:hAnsi="Arial" w:cs="Arial"/>
          <w:lang w:val="en-US"/>
        </w:rPr>
        <w:t>The reproducibility of clamping force while maintaining three-dimensional part geometry is very important and during the design phase this was given the highest attention.</w:t>
      </w:r>
      <w:proofErr w:type="gramEnd"/>
    </w:p>
    <w:p w:rsidR="00901664" w:rsidRPr="00901664" w:rsidRDefault="00901664" w:rsidP="00901664">
      <w:pPr>
        <w:rPr>
          <w:rFonts w:ascii="Arial" w:hAnsi="Arial" w:cs="Arial"/>
          <w:lang w:val="en-US"/>
        </w:rPr>
      </w:pPr>
      <w:r w:rsidRPr="00901664">
        <w:rPr>
          <w:rFonts w:ascii="Arial" w:hAnsi="Arial" w:cs="Arial"/>
          <w:lang w:val="en-US"/>
        </w:rPr>
        <w:t xml:space="preserve">A combination of suction cups, vacuum areas, stops and a positioning aid enable simultaneous clamping of 12 </w:t>
      </w:r>
      <w:proofErr w:type="spellStart"/>
      <w:r w:rsidRPr="00901664">
        <w:rPr>
          <w:rFonts w:ascii="Arial" w:hAnsi="Arial" w:cs="Arial"/>
          <w:lang w:val="en-US"/>
        </w:rPr>
        <w:t>workpieces</w:t>
      </w:r>
      <w:proofErr w:type="spellEnd"/>
      <w:r w:rsidRPr="00901664">
        <w:rPr>
          <w:rFonts w:ascii="Arial" w:hAnsi="Arial" w:cs="Arial"/>
          <w:lang w:val="en-US"/>
        </w:rPr>
        <w:t xml:space="preserve">. </w:t>
      </w:r>
      <w:proofErr w:type="spellStart"/>
      <w:r w:rsidRPr="00901664">
        <w:rPr>
          <w:rFonts w:ascii="Arial" w:hAnsi="Arial" w:cs="Arial"/>
          <w:lang w:val="en-US"/>
        </w:rPr>
        <w:t>Workpiece</w:t>
      </w:r>
      <w:proofErr w:type="spellEnd"/>
      <w:r w:rsidRPr="00901664">
        <w:rPr>
          <w:rFonts w:ascii="Arial" w:hAnsi="Arial" w:cs="Arial"/>
          <w:lang w:val="en-US"/>
        </w:rPr>
        <w:t xml:space="preserve"> deformation is excluded.</w:t>
      </w:r>
    </w:p>
    <w:p w:rsidR="00901664" w:rsidRDefault="00901664" w:rsidP="00901664">
      <w:pPr>
        <w:rPr>
          <w:rFonts w:ascii="Arial" w:hAnsi="Arial" w:cs="Arial"/>
          <w:lang w:val="en-US"/>
        </w:rPr>
      </w:pPr>
      <w:r w:rsidRPr="00901664">
        <w:rPr>
          <w:rFonts w:ascii="Arial" w:hAnsi="Arial" w:cs="Arial"/>
          <w:lang w:val="en-US"/>
        </w:rPr>
        <w:t>Loading of components is done by hand and for the actual measuring process the complete outer contours of the parts are accessible.</w:t>
      </w:r>
      <w:bookmarkStart w:id="0" w:name="_GoBack"/>
      <w:bookmarkEnd w:id="0"/>
    </w:p>
    <w:p w:rsidR="00901664" w:rsidRPr="00901664" w:rsidRDefault="00901664" w:rsidP="00901664">
      <w:pPr>
        <w:rPr>
          <w:rFonts w:ascii="Arial" w:hAnsi="Arial" w:cs="Arial"/>
          <w:lang w:val="en-US"/>
        </w:rPr>
      </w:pPr>
    </w:p>
    <w:p w:rsidR="004F0CD8" w:rsidRDefault="00901664">
      <w:pPr>
        <w:rPr>
          <w:lang w:val="en-US"/>
        </w:rPr>
      </w:pPr>
      <w:r w:rsidRPr="00901664">
        <w:rPr>
          <w:lang w:val="en-US"/>
        </w:rPr>
        <w:drawing>
          <wp:inline distT="0" distB="0" distL="0" distR="0">
            <wp:extent cx="2322369" cy="1741777"/>
            <wp:effectExtent l="0" t="285750" r="0" b="277523"/>
            <wp:docPr id="1" name="Bild 1" descr="C:\Users\sbrettling\Desktop\IMG_2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rettling\Desktop\IMG_2232.JPG"/>
                    <pic:cNvPicPr>
                      <a:picLocks noChangeAspect="1" noChangeArrowheads="1"/>
                    </pic:cNvPicPr>
                  </pic:nvPicPr>
                  <pic:blipFill>
                    <a:blip r:embed="rId4" cstate="print"/>
                    <a:srcRect/>
                    <a:stretch>
                      <a:fillRect/>
                    </a:stretch>
                  </pic:blipFill>
                  <pic:spPr bwMode="auto">
                    <a:xfrm rot="5400000">
                      <a:off x="0" y="0"/>
                      <a:ext cx="2324163" cy="1743122"/>
                    </a:xfrm>
                    <a:prstGeom prst="rect">
                      <a:avLst/>
                    </a:prstGeom>
                    <a:noFill/>
                    <a:ln w="9525">
                      <a:noFill/>
                      <a:miter lim="800000"/>
                      <a:headEnd/>
                      <a:tailEnd/>
                    </a:ln>
                  </pic:spPr>
                </pic:pic>
              </a:graphicData>
            </a:graphic>
          </wp:inline>
        </w:drawing>
      </w:r>
    </w:p>
    <w:p w:rsidR="00901664" w:rsidRPr="00901664" w:rsidRDefault="00901664" w:rsidP="00901664">
      <w:pPr>
        <w:shd w:val="clear" w:color="auto" w:fill="F5F5F5"/>
        <w:spacing w:after="87" w:line="240" w:lineRule="auto"/>
        <w:rPr>
          <w:rFonts w:ascii="Arial" w:eastAsia="Times New Roman" w:hAnsi="Arial" w:cs="Arial"/>
          <w:color w:val="777777"/>
          <w:lang w:val="en-US" w:eastAsia="de-DE"/>
        </w:rPr>
      </w:pPr>
      <w:r w:rsidRPr="00901664">
        <w:rPr>
          <w:rFonts w:ascii="Arial" w:eastAsia="Times New Roman" w:hAnsi="Arial" w:cs="Arial"/>
          <w:color w:val="222222"/>
          <w:lang w:eastAsia="de-DE"/>
        </w:rPr>
        <w:t>Picture: Vacuum clamping device with positioning mask. (</w:t>
      </w:r>
      <w:proofErr w:type="gramStart"/>
      <w:r w:rsidRPr="00901664">
        <w:rPr>
          <w:rFonts w:ascii="Arial" w:eastAsia="Times New Roman" w:hAnsi="Arial" w:cs="Arial"/>
          <w:color w:val="222222"/>
          <w:lang w:eastAsia="de-DE"/>
        </w:rPr>
        <w:t>removed</w:t>
      </w:r>
      <w:proofErr w:type="gramEnd"/>
      <w:r w:rsidRPr="00901664">
        <w:rPr>
          <w:rFonts w:ascii="Arial" w:eastAsia="Times New Roman" w:hAnsi="Arial" w:cs="Arial"/>
          <w:color w:val="222222"/>
          <w:lang w:eastAsia="de-DE"/>
        </w:rPr>
        <w:t xml:space="preserve"> after the clamping process for the measuring process).</w:t>
      </w:r>
    </w:p>
    <w:p w:rsidR="00901664" w:rsidRPr="00901664" w:rsidRDefault="00901664">
      <w:pPr>
        <w:rPr>
          <w:lang w:val="en-US"/>
        </w:rPr>
      </w:pPr>
    </w:p>
    <w:sectPr w:rsidR="00901664" w:rsidRPr="00901664" w:rsidSect="004F0CD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01664"/>
    <w:rsid w:val="000F1289"/>
    <w:rsid w:val="00446FC6"/>
    <w:rsid w:val="004B2C3C"/>
    <w:rsid w:val="004F0CD8"/>
    <w:rsid w:val="005768B1"/>
    <w:rsid w:val="00864193"/>
    <w:rsid w:val="00901664"/>
    <w:rsid w:val="00B31A0F"/>
    <w:rsid w:val="00E6772F"/>
    <w:rsid w:val="00E71FC7"/>
    <w:rsid w:val="00EA2A75"/>
    <w:rsid w:val="00ED23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01664"/>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016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01664"/>
    <w:rPr>
      <w:rFonts w:asciiTheme="majorHAnsi" w:eastAsiaTheme="majorEastAsia" w:hAnsiTheme="majorHAnsi" w:cstheme="majorBidi"/>
      <w:color w:val="17365D" w:themeColor="text2" w:themeShade="BF"/>
      <w:spacing w:val="5"/>
      <w:kern w:val="28"/>
      <w:sz w:val="52"/>
      <w:szCs w:val="52"/>
    </w:rPr>
  </w:style>
  <w:style w:type="paragraph" w:styleId="Sprechblasentext">
    <w:name w:val="Balloon Text"/>
    <w:basedOn w:val="Standard"/>
    <w:link w:val="SprechblasentextZchn"/>
    <w:uiPriority w:val="99"/>
    <w:semiHidden/>
    <w:unhideWhenUsed/>
    <w:rsid w:val="009016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16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2080505">
      <w:bodyDiv w:val="1"/>
      <w:marLeft w:val="0"/>
      <w:marRight w:val="0"/>
      <w:marTop w:val="0"/>
      <w:marBottom w:val="0"/>
      <w:divBdr>
        <w:top w:val="none" w:sz="0" w:space="0" w:color="auto"/>
        <w:left w:val="none" w:sz="0" w:space="0" w:color="auto"/>
        <w:bottom w:val="none" w:sz="0" w:space="0" w:color="auto"/>
        <w:right w:val="none" w:sz="0" w:space="0" w:color="auto"/>
      </w:divBdr>
      <w:divsChild>
        <w:div w:id="1470704523">
          <w:marLeft w:val="0"/>
          <w:marRight w:val="0"/>
          <w:marTop w:val="0"/>
          <w:marBottom w:val="0"/>
          <w:divBdr>
            <w:top w:val="none" w:sz="0" w:space="0" w:color="auto"/>
            <w:left w:val="none" w:sz="0" w:space="0" w:color="auto"/>
            <w:bottom w:val="none" w:sz="0" w:space="0" w:color="auto"/>
            <w:right w:val="none" w:sz="0" w:space="0" w:color="auto"/>
          </w:divBdr>
          <w:divsChild>
            <w:div w:id="1737435244">
              <w:marLeft w:val="0"/>
              <w:marRight w:val="44"/>
              <w:marTop w:val="0"/>
              <w:marBottom w:val="0"/>
              <w:divBdr>
                <w:top w:val="none" w:sz="0" w:space="0" w:color="auto"/>
                <w:left w:val="none" w:sz="0" w:space="0" w:color="auto"/>
                <w:bottom w:val="none" w:sz="0" w:space="0" w:color="auto"/>
                <w:right w:val="none" w:sz="0" w:space="0" w:color="auto"/>
              </w:divBdr>
              <w:divsChild>
                <w:div w:id="1186868847">
                  <w:marLeft w:val="0"/>
                  <w:marRight w:val="0"/>
                  <w:marTop w:val="0"/>
                  <w:marBottom w:val="87"/>
                  <w:divBdr>
                    <w:top w:val="single" w:sz="4" w:space="0" w:color="C0C0C0"/>
                    <w:left w:val="single" w:sz="4" w:space="0" w:color="D9D9D9"/>
                    <w:bottom w:val="single" w:sz="4" w:space="0" w:color="D9D9D9"/>
                    <w:right w:val="single" w:sz="4" w:space="0" w:color="D9D9D9"/>
                  </w:divBdr>
                  <w:divsChild>
                    <w:div w:id="53431141">
                      <w:marLeft w:val="0"/>
                      <w:marRight w:val="0"/>
                      <w:marTop w:val="0"/>
                      <w:marBottom w:val="0"/>
                      <w:divBdr>
                        <w:top w:val="none" w:sz="0" w:space="0" w:color="auto"/>
                        <w:left w:val="none" w:sz="0" w:space="0" w:color="auto"/>
                        <w:bottom w:val="none" w:sz="0" w:space="0" w:color="auto"/>
                        <w:right w:val="none" w:sz="0" w:space="0" w:color="auto"/>
                      </w:divBdr>
                    </w:div>
                    <w:div w:id="18662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50443">
          <w:marLeft w:val="0"/>
          <w:marRight w:val="0"/>
          <w:marTop w:val="0"/>
          <w:marBottom w:val="0"/>
          <w:divBdr>
            <w:top w:val="none" w:sz="0" w:space="0" w:color="auto"/>
            <w:left w:val="none" w:sz="0" w:space="0" w:color="auto"/>
            <w:bottom w:val="none" w:sz="0" w:space="0" w:color="auto"/>
            <w:right w:val="none" w:sz="0" w:space="0" w:color="auto"/>
          </w:divBdr>
          <w:divsChild>
            <w:div w:id="262226830">
              <w:marLeft w:val="44"/>
              <w:marRight w:val="0"/>
              <w:marTop w:val="0"/>
              <w:marBottom w:val="0"/>
              <w:divBdr>
                <w:top w:val="none" w:sz="0" w:space="0" w:color="auto"/>
                <w:left w:val="none" w:sz="0" w:space="0" w:color="auto"/>
                <w:bottom w:val="none" w:sz="0" w:space="0" w:color="auto"/>
                <w:right w:val="none" w:sz="0" w:space="0" w:color="auto"/>
              </w:divBdr>
              <w:divsChild>
                <w:div w:id="1520511947">
                  <w:marLeft w:val="0"/>
                  <w:marRight w:val="0"/>
                  <w:marTop w:val="0"/>
                  <w:marBottom w:val="0"/>
                  <w:divBdr>
                    <w:top w:val="none" w:sz="0" w:space="0" w:color="auto"/>
                    <w:left w:val="none" w:sz="0" w:space="0" w:color="auto"/>
                    <w:bottom w:val="none" w:sz="0" w:space="0" w:color="auto"/>
                    <w:right w:val="none" w:sz="0" w:space="0" w:color="auto"/>
                  </w:divBdr>
                  <w:divsChild>
                    <w:div w:id="785850586">
                      <w:marLeft w:val="0"/>
                      <w:marRight w:val="0"/>
                      <w:marTop w:val="0"/>
                      <w:marBottom w:val="87"/>
                      <w:divBdr>
                        <w:top w:val="single" w:sz="4" w:space="0" w:color="F5F5F5"/>
                        <w:left w:val="single" w:sz="4" w:space="0" w:color="F5F5F5"/>
                        <w:bottom w:val="single" w:sz="4" w:space="0" w:color="F5F5F5"/>
                        <w:right w:val="single" w:sz="4" w:space="0" w:color="F5F5F5"/>
                      </w:divBdr>
                      <w:divsChild>
                        <w:div w:id="361175310">
                          <w:marLeft w:val="0"/>
                          <w:marRight w:val="0"/>
                          <w:marTop w:val="0"/>
                          <w:marBottom w:val="0"/>
                          <w:divBdr>
                            <w:top w:val="none" w:sz="0" w:space="0" w:color="auto"/>
                            <w:left w:val="none" w:sz="0" w:space="0" w:color="auto"/>
                            <w:bottom w:val="none" w:sz="0" w:space="0" w:color="auto"/>
                            <w:right w:val="none" w:sz="0" w:space="0" w:color="auto"/>
                          </w:divBdr>
                          <w:divsChild>
                            <w:div w:id="21400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1186</Characters>
  <Application>Microsoft Office Word</Application>
  <DocSecurity>0</DocSecurity>
  <Lines>9</Lines>
  <Paragraphs>2</Paragraphs>
  <ScaleCrop>false</ScaleCrop>
  <Company>Horst Witte Gerätebau Barskamp KG</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Brettling, Solvig</dc:creator>
  <cp:lastModifiedBy>Brettling, Solvig</cp:lastModifiedBy>
  <cp:revision>1</cp:revision>
  <dcterms:created xsi:type="dcterms:W3CDTF">2018-09-11T09:49:00Z</dcterms:created>
  <dcterms:modified xsi:type="dcterms:W3CDTF">2018-09-11T09:53:00Z</dcterms:modified>
</cp:coreProperties>
</file>